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47231" w14:textId="77777777" w:rsidR="00FD1F56" w:rsidRPr="00C73B0D" w:rsidRDefault="00FD1F56" w:rsidP="00FD1F56">
      <w:pPr>
        <w:spacing w:after="0" w:line="240" w:lineRule="auto"/>
        <w:jc w:val="center"/>
        <w:rPr>
          <w:b/>
          <w:bCs/>
        </w:rPr>
      </w:pPr>
      <w:r w:rsidRPr="00C73B0D">
        <w:rPr>
          <w:b/>
          <w:bCs/>
        </w:rPr>
        <w:t>Selectboard Meeting Agenda</w:t>
      </w:r>
    </w:p>
    <w:p w14:paraId="3C0D6505" w14:textId="77777777" w:rsidR="00FD1F56" w:rsidRPr="00C73B0D" w:rsidRDefault="00FD1F56" w:rsidP="00FD1F56">
      <w:pPr>
        <w:spacing w:after="0" w:line="240" w:lineRule="auto"/>
        <w:jc w:val="center"/>
        <w:rPr>
          <w:b/>
          <w:bCs/>
        </w:rPr>
      </w:pPr>
      <w:r w:rsidRPr="00C73B0D">
        <w:rPr>
          <w:b/>
          <w:bCs/>
        </w:rPr>
        <w:t>Anson Town Office, 5 Kennebec Street</w:t>
      </w:r>
    </w:p>
    <w:p w14:paraId="68E93287" w14:textId="15B9B164" w:rsidR="00FD1F56" w:rsidRPr="00C73B0D" w:rsidRDefault="00FD1F56" w:rsidP="00FD1F5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September 15</w:t>
      </w:r>
      <w:r w:rsidRPr="00C73B0D">
        <w:rPr>
          <w:b/>
          <w:bCs/>
        </w:rPr>
        <w:t>, 2026</w:t>
      </w:r>
    </w:p>
    <w:p w14:paraId="55444A58" w14:textId="16EA590E" w:rsidR="00FD1F56" w:rsidRDefault="00FD1F56" w:rsidP="00FD1F56">
      <w:pPr>
        <w:ind w:left="450" w:hanging="450"/>
        <w:jc w:val="center"/>
        <w:rPr>
          <w:b/>
          <w:bCs/>
        </w:rPr>
      </w:pPr>
      <w:r>
        <w:rPr>
          <w:b/>
          <w:bCs/>
        </w:rPr>
        <w:t>Executive Session</w:t>
      </w:r>
    </w:p>
    <w:p w14:paraId="37E501FD" w14:textId="5169194D" w:rsidR="00FD1F56" w:rsidRPr="003729F6" w:rsidRDefault="00FD1F56" w:rsidP="00FD1F56">
      <w:pPr>
        <w:ind w:left="450"/>
        <w:rPr>
          <w:rFonts w:ascii="Segoe UI Symbol" w:hAnsi="Segoe UI Symbol"/>
          <w:b/>
          <w:bCs/>
        </w:rPr>
      </w:pPr>
      <w:r>
        <w:t>4</w:t>
      </w:r>
      <w:r w:rsidRPr="009111CF">
        <w:t>:</w:t>
      </w:r>
      <w:r>
        <w:t>30</w:t>
      </w:r>
      <w:r w:rsidRPr="009111CF">
        <w:t>p</w:t>
      </w:r>
      <w:r>
        <w:t>.</w:t>
      </w:r>
      <w:r w:rsidRPr="009111CF">
        <w:t>m. Executive Session in accordance with M.R.S.A. Title 1§ 405 (6)(A) personnel discussion.</w:t>
      </w:r>
    </w:p>
    <w:p w14:paraId="3770905C" w14:textId="5AA50EC5" w:rsidR="007B4398" w:rsidRDefault="007B4398"/>
    <w:sectPr w:rsidR="007B4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56"/>
    <w:rsid w:val="006177E6"/>
    <w:rsid w:val="007B4398"/>
    <w:rsid w:val="008A0A2A"/>
    <w:rsid w:val="00FD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8B36"/>
  <w15:chartTrackingRefBased/>
  <w15:docId w15:val="{F6F4E8C6-DE9A-4783-B7D2-30E7A510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F56"/>
  </w:style>
  <w:style w:type="paragraph" w:styleId="Heading1">
    <w:name w:val="heading 1"/>
    <w:basedOn w:val="Normal"/>
    <w:next w:val="Normal"/>
    <w:link w:val="Heading1Char"/>
    <w:uiPriority w:val="9"/>
    <w:qFormat/>
    <w:rsid w:val="00FD1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F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F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F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F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F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Aguirre</dc:creator>
  <cp:keywords/>
  <dc:description/>
  <cp:lastModifiedBy>Angel Aguirre</cp:lastModifiedBy>
  <cp:revision>1</cp:revision>
  <dcterms:created xsi:type="dcterms:W3CDTF">2026-09-11T17:36:00Z</dcterms:created>
  <dcterms:modified xsi:type="dcterms:W3CDTF">2026-09-11T17:38:00Z</dcterms:modified>
</cp:coreProperties>
</file>